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BA34" w14:textId="77777777" w:rsidR="00026D4E" w:rsidRDefault="00026D4E" w:rsidP="00026D4E">
      <w:pPr>
        <w:autoSpaceDE w:val="0"/>
        <w:autoSpaceDN w:val="0"/>
        <w:adjustRightInd w:val="0"/>
        <w:spacing w:after="0"/>
        <w:ind w:left="1440" w:right="1440"/>
        <w:jc w:val="center"/>
        <w:rPr>
          <w:rFonts w:ascii="Times New Roman" w:hAnsi="Times New Roman" w:cs="Times New Roman"/>
          <w:b/>
          <w:bCs/>
          <w:sz w:val="26"/>
          <w:szCs w:val="26"/>
        </w:rPr>
      </w:pPr>
      <w:r>
        <w:rPr>
          <w:rFonts w:ascii="Times New Roman" w:hAnsi="Times New Roman" w:cs="Times New Roman"/>
          <w:b/>
          <w:bCs/>
          <w:sz w:val="26"/>
          <w:szCs w:val="26"/>
        </w:rPr>
        <w:t>HACU</w:t>
      </w:r>
    </w:p>
    <w:p w14:paraId="3ED84531" w14:textId="77777777" w:rsidR="00026D4E" w:rsidRDefault="00026D4E" w:rsidP="00026D4E">
      <w:pPr>
        <w:autoSpaceDE w:val="0"/>
        <w:autoSpaceDN w:val="0"/>
        <w:adjustRightInd w:val="0"/>
        <w:spacing w:after="0"/>
        <w:ind w:left="1440" w:right="1440"/>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14:paraId="09E33CA6" w14:textId="77777777" w:rsidR="00026D4E" w:rsidRDefault="00026D4E" w:rsidP="00026D4E">
      <w:pPr>
        <w:tabs>
          <w:tab w:val="left" w:pos="3195"/>
        </w:tabs>
        <w:autoSpaceDE w:val="0"/>
        <w:autoSpaceDN w:val="0"/>
        <w:adjustRightInd w:val="0"/>
        <w:spacing w:after="0"/>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6D9A6998" w14:textId="78F86947" w:rsidR="00026D4E" w:rsidRDefault="00026D4E" w:rsidP="00026D4E">
      <w:pPr>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Job Title: </w:t>
      </w:r>
      <w:r w:rsidR="004B620A">
        <w:rPr>
          <w:rFonts w:ascii="Times New Roman" w:hAnsi="Times New Roman" w:cs="Times New Roman"/>
          <w:b/>
          <w:bCs/>
        </w:rPr>
        <w:t xml:space="preserve">  </w:t>
      </w:r>
      <w:r w:rsidR="004B620A" w:rsidRPr="004B620A">
        <w:rPr>
          <w:rFonts w:ascii="Times New Roman" w:hAnsi="Times New Roman" w:cs="Times New Roman"/>
        </w:rPr>
        <w:t>Government Relations Coordinator</w:t>
      </w:r>
    </w:p>
    <w:p w14:paraId="57D1DC63"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Department: </w:t>
      </w:r>
      <w:r>
        <w:rPr>
          <w:rFonts w:ascii="Times New Roman" w:hAnsi="Times New Roman" w:cs="Times New Roman"/>
        </w:rPr>
        <w:t>Government Relations</w:t>
      </w:r>
      <w:bookmarkStart w:id="0" w:name="_GoBack"/>
      <w:bookmarkEnd w:id="0"/>
    </w:p>
    <w:p w14:paraId="290098A9" w14:textId="2CF0B312" w:rsidR="00026D4E" w:rsidRPr="004B620A"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Reports To</w:t>
      </w:r>
      <w:r w:rsidRPr="004B620A">
        <w:rPr>
          <w:rFonts w:ascii="Times New Roman" w:hAnsi="Times New Roman" w:cs="Times New Roman"/>
        </w:rPr>
        <w:t xml:space="preserve">: </w:t>
      </w:r>
      <w:r w:rsidR="004B620A" w:rsidRPr="004B620A">
        <w:rPr>
          <w:rFonts w:ascii="Times New Roman" w:hAnsi="Times New Roman" w:cs="Times New Roman"/>
        </w:rPr>
        <w:t xml:space="preserve"> Interim Chief Advocacy Officer</w:t>
      </w:r>
    </w:p>
    <w:p w14:paraId="16ED44F1"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FLSA Status: </w:t>
      </w:r>
      <w:r>
        <w:rPr>
          <w:rFonts w:ascii="Times New Roman" w:hAnsi="Times New Roman" w:cs="Times New Roman"/>
        </w:rPr>
        <w:t>Exempt</w:t>
      </w:r>
    </w:p>
    <w:p w14:paraId="277A9836" w14:textId="6058C573" w:rsidR="00026D4E" w:rsidRPr="004B620A"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Prepared Date: </w:t>
      </w:r>
      <w:r w:rsidR="004B620A" w:rsidRPr="004B620A">
        <w:rPr>
          <w:rFonts w:ascii="Times New Roman" w:hAnsi="Times New Roman" w:cs="Times New Roman"/>
        </w:rPr>
        <w:t>11</w:t>
      </w:r>
      <w:r w:rsidR="0009184E" w:rsidRPr="004B620A">
        <w:rPr>
          <w:rFonts w:ascii="Times New Roman" w:hAnsi="Times New Roman" w:cs="Times New Roman"/>
        </w:rPr>
        <w:t>-</w:t>
      </w:r>
      <w:r w:rsidR="004B620A" w:rsidRPr="004B620A">
        <w:rPr>
          <w:rFonts w:ascii="Times New Roman" w:hAnsi="Times New Roman" w:cs="Times New Roman"/>
        </w:rPr>
        <w:t>7</w:t>
      </w:r>
      <w:r w:rsidR="0009184E" w:rsidRPr="004B620A">
        <w:rPr>
          <w:rFonts w:ascii="Times New Roman" w:hAnsi="Times New Roman" w:cs="Times New Roman"/>
        </w:rPr>
        <w:t>-1</w:t>
      </w:r>
      <w:r w:rsidR="004B620A" w:rsidRPr="004B620A">
        <w:rPr>
          <w:rFonts w:ascii="Times New Roman" w:hAnsi="Times New Roman" w:cs="Times New Roman"/>
        </w:rPr>
        <w:t>9</w:t>
      </w:r>
    </w:p>
    <w:p w14:paraId="252E0E1C"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r>
        <w:rPr>
          <w:rFonts w:ascii="Times New Roman" w:hAnsi="Times New Roman" w:cs="Times New Roman"/>
          <w:b/>
          <w:bCs/>
        </w:rPr>
        <w:t xml:space="preserve"> </w:t>
      </w:r>
    </w:p>
    <w:p w14:paraId="72E00E60" w14:textId="27EC68BD" w:rsidR="00026D4E" w:rsidRPr="006C284A" w:rsidRDefault="00026D4E" w:rsidP="00026D4E">
      <w:pPr>
        <w:tabs>
          <w:tab w:val="left" w:pos="390"/>
        </w:tabs>
        <w:autoSpaceDE w:val="0"/>
        <w:autoSpaceDN w:val="0"/>
        <w:adjustRightInd w:val="0"/>
        <w:spacing w:after="0"/>
        <w:ind w:left="1440" w:right="1440"/>
        <w:rPr>
          <w:rFonts w:ascii="Times New Roman" w:hAnsi="Times New Roman" w:cs="Times New Roman"/>
          <w:b/>
          <w:bCs/>
        </w:rPr>
      </w:pPr>
      <w:r>
        <w:rPr>
          <w:rFonts w:ascii="Times New Roman" w:hAnsi="Times New Roman" w:cs="Times New Roman"/>
          <w:b/>
          <w:bCs/>
        </w:rPr>
        <w:t>Summary</w:t>
      </w:r>
      <w:r w:rsidR="008248A7">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Th</w:t>
      </w:r>
      <w:r w:rsidR="00EF1CC7">
        <w:rPr>
          <w:rFonts w:ascii="Times New Roman" w:hAnsi="Times New Roman" w:cs="Times New Roman"/>
        </w:rPr>
        <w:t>e incumbent</w:t>
      </w:r>
      <w:r>
        <w:rPr>
          <w:rFonts w:ascii="Times New Roman" w:hAnsi="Times New Roman" w:cs="Times New Roman"/>
        </w:rPr>
        <w:t xml:space="preserve"> works in close collaboration with the </w:t>
      </w:r>
      <w:r w:rsidR="00AA27EE">
        <w:rPr>
          <w:rFonts w:ascii="Times New Roman" w:hAnsi="Times New Roman" w:cs="Times New Roman"/>
        </w:rPr>
        <w:t xml:space="preserve">Interim </w:t>
      </w:r>
      <w:r w:rsidR="00D32453">
        <w:rPr>
          <w:rFonts w:ascii="Times New Roman" w:hAnsi="Times New Roman" w:cs="Times New Roman"/>
        </w:rPr>
        <w:t>Chief Advocacy Officer</w:t>
      </w:r>
      <w:r>
        <w:rPr>
          <w:rFonts w:ascii="Times New Roman" w:hAnsi="Times New Roman" w:cs="Times New Roman"/>
        </w:rPr>
        <w:t xml:space="preserve"> in developing and advancing HACU's legislative affairs and relations with Congress, the Admi</w:t>
      </w:r>
      <w:r w:rsidR="00EF1CC7">
        <w:rPr>
          <w:rFonts w:ascii="Times New Roman" w:hAnsi="Times New Roman" w:cs="Times New Roman"/>
        </w:rPr>
        <w:t xml:space="preserve">nistration and federal agencies. She/he </w:t>
      </w:r>
      <w:r w:rsidR="00AA27EE">
        <w:rPr>
          <w:rFonts w:ascii="Times New Roman" w:hAnsi="Times New Roman" w:cs="Times New Roman"/>
        </w:rPr>
        <w:t xml:space="preserve">supports the </w:t>
      </w:r>
      <w:r w:rsidR="00EF1CC7">
        <w:rPr>
          <w:rFonts w:ascii="Times New Roman" w:hAnsi="Times New Roman" w:cs="Times New Roman"/>
        </w:rPr>
        <w:t>coordinat</w:t>
      </w:r>
      <w:r w:rsidR="00AA27EE">
        <w:rPr>
          <w:rFonts w:ascii="Times New Roman" w:hAnsi="Times New Roman" w:cs="Times New Roman"/>
        </w:rPr>
        <w:t xml:space="preserve">ion </w:t>
      </w:r>
      <w:r w:rsidR="00781679">
        <w:rPr>
          <w:rFonts w:ascii="Times New Roman" w:hAnsi="Times New Roman" w:cs="Times New Roman"/>
        </w:rPr>
        <w:t>of legislative</w:t>
      </w:r>
      <w:r>
        <w:rPr>
          <w:rFonts w:ascii="Times New Roman" w:hAnsi="Times New Roman" w:cs="Times New Roman"/>
        </w:rPr>
        <w:t xml:space="preserve"> relations and </w:t>
      </w:r>
      <w:r w:rsidR="00781679">
        <w:rPr>
          <w:rFonts w:ascii="Times New Roman" w:hAnsi="Times New Roman" w:cs="Times New Roman"/>
        </w:rPr>
        <w:t>activities and</w:t>
      </w:r>
      <w:r w:rsidR="00EF1CC7">
        <w:rPr>
          <w:rFonts w:ascii="Times New Roman" w:hAnsi="Times New Roman" w:cs="Times New Roman"/>
        </w:rPr>
        <w:t xml:space="preserve"> </w:t>
      </w:r>
      <w:r>
        <w:rPr>
          <w:rFonts w:ascii="Times New Roman" w:hAnsi="Times New Roman" w:cs="Times New Roman"/>
        </w:rPr>
        <w:t xml:space="preserve">works in </w:t>
      </w:r>
      <w:r w:rsidR="00EF1CC7">
        <w:rPr>
          <w:rFonts w:ascii="Times New Roman" w:hAnsi="Times New Roman" w:cs="Times New Roman"/>
        </w:rPr>
        <w:t xml:space="preserve">collaboration </w:t>
      </w:r>
      <w:r>
        <w:rPr>
          <w:rFonts w:ascii="Times New Roman" w:hAnsi="Times New Roman" w:cs="Times New Roman"/>
        </w:rPr>
        <w:t xml:space="preserve">with </w:t>
      </w:r>
      <w:r w:rsidR="00EF1CC7">
        <w:rPr>
          <w:rFonts w:ascii="Times New Roman" w:hAnsi="Times New Roman" w:cs="Times New Roman"/>
        </w:rPr>
        <w:t xml:space="preserve">other HACU staff to enhance relationships </w:t>
      </w:r>
      <w:r>
        <w:rPr>
          <w:rFonts w:ascii="Times New Roman" w:hAnsi="Times New Roman" w:cs="Times New Roman"/>
        </w:rPr>
        <w:t>with government</w:t>
      </w:r>
      <w:r w:rsidR="00EF1CC7">
        <w:rPr>
          <w:rFonts w:ascii="Times New Roman" w:hAnsi="Times New Roman" w:cs="Times New Roman"/>
        </w:rPr>
        <w:t xml:space="preserve"> agencies</w:t>
      </w:r>
      <w:r>
        <w:rPr>
          <w:rFonts w:ascii="Times New Roman" w:hAnsi="Times New Roman" w:cs="Times New Roman"/>
        </w:rPr>
        <w:t xml:space="preserve">, policy centers, Hispanic </w:t>
      </w:r>
      <w:r w:rsidR="00FD1DD3">
        <w:rPr>
          <w:rFonts w:ascii="Times New Roman" w:hAnsi="Times New Roman" w:cs="Times New Roman"/>
        </w:rPr>
        <w:t xml:space="preserve">and other </w:t>
      </w:r>
      <w:r>
        <w:rPr>
          <w:rFonts w:ascii="Times New Roman" w:hAnsi="Times New Roman" w:cs="Times New Roman"/>
        </w:rPr>
        <w:t>minority organizations an</w:t>
      </w:r>
      <w:r w:rsidR="00EF1CC7">
        <w:rPr>
          <w:rFonts w:ascii="Times New Roman" w:hAnsi="Times New Roman" w:cs="Times New Roman"/>
        </w:rPr>
        <w:t>d higher education associations.</w:t>
      </w:r>
      <w:r>
        <w:rPr>
          <w:rFonts w:ascii="Times New Roman" w:hAnsi="Times New Roman" w:cs="Times New Roman"/>
        </w:rPr>
        <w:t xml:space="preserve"> </w:t>
      </w:r>
      <w:r w:rsidR="008006DB">
        <w:rPr>
          <w:rFonts w:ascii="Times New Roman" w:hAnsi="Times New Roman" w:cs="Times New Roman"/>
        </w:rPr>
        <w:t xml:space="preserve">The incumbent is </w:t>
      </w:r>
      <w:r w:rsidR="00AA27EE">
        <w:rPr>
          <w:rFonts w:ascii="Times New Roman" w:hAnsi="Times New Roman" w:cs="Times New Roman"/>
        </w:rPr>
        <w:t>essential to successfully plan and execute the 2020 Capitol Forum, manage the Capitol Forum mobile app, develop expertise in all of HACU’s advocacy platforms, and support HACU’s ongoing advocacy efforts, including HACU’s priorities: co-managing the Higher Education Act reauthorization process, contributing to the intense advocacy efforts in support of passage of the FUTURE Act, and co-managing  ongoing advocacy efforts fo</w:t>
      </w:r>
      <w:r w:rsidR="00781679">
        <w:rPr>
          <w:rFonts w:ascii="Times New Roman" w:hAnsi="Times New Roman" w:cs="Times New Roman"/>
        </w:rPr>
        <w:t>r</w:t>
      </w:r>
      <w:r w:rsidR="00AA27EE">
        <w:rPr>
          <w:rFonts w:ascii="Times New Roman" w:hAnsi="Times New Roman" w:cs="Times New Roman"/>
        </w:rPr>
        <w:t xml:space="preserve"> the HERE Act and the Cap</w:t>
      </w:r>
      <w:r w:rsidR="009C6A37">
        <w:rPr>
          <w:rFonts w:ascii="Times New Roman" w:hAnsi="Times New Roman" w:cs="Times New Roman"/>
        </w:rPr>
        <w:t>itol</w:t>
      </w:r>
      <w:r w:rsidR="00AA27EE">
        <w:rPr>
          <w:rFonts w:ascii="Times New Roman" w:hAnsi="Times New Roman" w:cs="Times New Roman"/>
        </w:rPr>
        <w:t xml:space="preserve"> Financing program for HSIs, two </w:t>
      </w:r>
      <w:r w:rsidR="00EA2DFD">
        <w:rPr>
          <w:rFonts w:ascii="Times New Roman" w:hAnsi="Times New Roman" w:cs="Times New Roman"/>
        </w:rPr>
        <w:t xml:space="preserve">legislative initiatives for which HACU has sole leadership responsibility.  </w:t>
      </w:r>
      <w:r w:rsidR="006C284A" w:rsidRPr="006C284A">
        <w:rPr>
          <w:rFonts w:ascii="Times New Roman" w:hAnsi="Times New Roman" w:cs="Times New Roman"/>
          <w:b/>
          <w:bCs/>
        </w:rPr>
        <w:t xml:space="preserve">NOTE:  This is a temporary position, with a start date of January 2020 and an end date of September 2020/ </w:t>
      </w:r>
      <w:r w:rsidR="00EA2DFD" w:rsidRPr="006C284A">
        <w:rPr>
          <w:rFonts w:ascii="Times New Roman" w:hAnsi="Times New Roman" w:cs="Times New Roman"/>
          <w:b/>
          <w:bCs/>
        </w:rPr>
        <w:t xml:space="preserve"> </w:t>
      </w:r>
    </w:p>
    <w:p w14:paraId="189480A6" w14:textId="77777777" w:rsidR="00026D4E" w:rsidRPr="006C284A"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141818E1"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Essential Duties and Responsibilities </w:t>
      </w:r>
      <w:r>
        <w:rPr>
          <w:rFonts w:ascii="Times New Roman" w:hAnsi="Times New Roman" w:cs="Times New Roman"/>
        </w:rPr>
        <w:t xml:space="preserve">include the following. </w:t>
      </w:r>
      <w:r w:rsidR="00BF2009">
        <w:rPr>
          <w:rFonts w:ascii="Times New Roman" w:hAnsi="Times New Roman" w:cs="Times New Roman"/>
        </w:rPr>
        <w:t>(</w:t>
      </w:r>
      <w:r>
        <w:rPr>
          <w:rFonts w:ascii="Times New Roman" w:hAnsi="Times New Roman" w:cs="Times New Roman"/>
        </w:rPr>
        <w:t>Other duties may be assigned</w:t>
      </w:r>
      <w:r w:rsidR="008006DB">
        <w:rPr>
          <w:rFonts w:ascii="Times New Roman" w:hAnsi="Times New Roman" w:cs="Times New Roman"/>
        </w:rPr>
        <w:t xml:space="preserve"> by HACU management</w:t>
      </w:r>
      <w:r>
        <w:rPr>
          <w:rFonts w:ascii="Times New Roman" w:hAnsi="Times New Roman" w:cs="Times New Roman"/>
        </w:rPr>
        <w:t>.</w:t>
      </w:r>
      <w:r w:rsidR="00BF2009">
        <w:rPr>
          <w:rFonts w:ascii="Times New Roman" w:hAnsi="Times New Roman" w:cs="Times New Roman"/>
        </w:rPr>
        <w:t>)</w:t>
      </w:r>
    </w:p>
    <w:p w14:paraId="7B7F2888"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5CCB9302" w14:textId="0C2AA5FB" w:rsidR="00781679" w:rsidRDefault="00781679" w:rsidP="00781679">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 xml:space="preserve">Taking a leadership role in the planning and coordination of HACU’s </w:t>
      </w:r>
      <w:r w:rsidR="00D715DD">
        <w:rPr>
          <w:rFonts w:ascii="Times New Roman" w:hAnsi="Times New Roman" w:cs="Times New Roman"/>
        </w:rPr>
        <w:t>A</w:t>
      </w:r>
      <w:r>
        <w:rPr>
          <w:rFonts w:ascii="Times New Roman" w:hAnsi="Times New Roman" w:cs="Times New Roman"/>
        </w:rPr>
        <w:t>nnual Capitol Forum</w:t>
      </w:r>
      <w:r w:rsidR="00D715DD">
        <w:rPr>
          <w:rFonts w:ascii="Times New Roman" w:hAnsi="Times New Roman" w:cs="Times New Roman"/>
        </w:rPr>
        <w:t xml:space="preserve"> in Washington, DC.</w:t>
      </w:r>
    </w:p>
    <w:p w14:paraId="5B2E4AF3" w14:textId="19FE3208" w:rsidR="00D715DD" w:rsidRDefault="00D715DD" w:rsidP="00781679">
      <w:pPr>
        <w:tabs>
          <w:tab w:val="left" w:pos="390"/>
        </w:tabs>
        <w:autoSpaceDE w:val="0"/>
        <w:autoSpaceDN w:val="0"/>
        <w:adjustRightInd w:val="0"/>
        <w:spacing w:after="0"/>
        <w:ind w:left="1440" w:right="1440"/>
        <w:rPr>
          <w:rFonts w:ascii="Times New Roman" w:hAnsi="Times New Roman" w:cs="Times New Roman"/>
        </w:rPr>
      </w:pPr>
    </w:p>
    <w:p w14:paraId="47D22A02" w14:textId="2200D8BB" w:rsidR="00D715DD" w:rsidRDefault="00D715DD">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Taking a leadership role in structuring and updating HACU’s Advocacy Center (hacuadvocates.net), a policy-based website, and the advocacy mobile app.</w:t>
      </w:r>
    </w:p>
    <w:p w14:paraId="3835567A" w14:textId="77777777" w:rsidR="00781679" w:rsidRDefault="00781679" w:rsidP="00781679">
      <w:pPr>
        <w:tabs>
          <w:tab w:val="left" w:pos="390"/>
        </w:tabs>
        <w:autoSpaceDE w:val="0"/>
        <w:autoSpaceDN w:val="0"/>
        <w:adjustRightInd w:val="0"/>
        <w:spacing w:after="0"/>
        <w:ind w:left="1440" w:right="1440"/>
        <w:rPr>
          <w:rFonts w:ascii="Times New Roman" w:hAnsi="Times New Roman" w:cs="Times New Roman"/>
        </w:rPr>
      </w:pPr>
    </w:p>
    <w:p w14:paraId="18372C5F" w14:textId="5DCE9E6C" w:rsidR="00026D4E" w:rsidRDefault="00826519">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Contributing to the p</w:t>
      </w:r>
      <w:r w:rsidR="00026D4E">
        <w:rPr>
          <w:rFonts w:ascii="Times New Roman" w:hAnsi="Times New Roman" w:cs="Times New Roman"/>
        </w:rPr>
        <w:t>lanning, organizing, and coordinating HACU's legislative strategies and activities with the U.S. Congress and federal agencies to advance HACU's corresponding goals and objectives.</w:t>
      </w:r>
    </w:p>
    <w:p w14:paraId="02ADCDD2" w14:textId="77777777" w:rsidR="00026D4E" w:rsidRDefault="00026D4E" w:rsidP="003D7EA3">
      <w:pPr>
        <w:tabs>
          <w:tab w:val="left" w:pos="390"/>
        </w:tabs>
        <w:autoSpaceDE w:val="0"/>
        <w:autoSpaceDN w:val="0"/>
        <w:adjustRightInd w:val="0"/>
        <w:spacing w:after="0"/>
        <w:ind w:right="1440"/>
        <w:rPr>
          <w:rFonts w:ascii="Times New Roman" w:hAnsi="Times New Roman" w:cs="Times New Roman"/>
        </w:rPr>
      </w:pPr>
    </w:p>
    <w:p w14:paraId="637886A1" w14:textId="0F227BDD" w:rsidR="00026D4E" w:rsidRDefault="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Work</w:t>
      </w:r>
      <w:r w:rsidR="008006DB">
        <w:rPr>
          <w:rFonts w:ascii="Times New Roman" w:hAnsi="Times New Roman" w:cs="Times New Roman"/>
        </w:rPr>
        <w:t>ing</w:t>
      </w:r>
      <w:r>
        <w:rPr>
          <w:rFonts w:ascii="Times New Roman" w:hAnsi="Times New Roman" w:cs="Times New Roman"/>
        </w:rPr>
        <w:t xml:space="preserve"> closely with federal agencies in identifying resources for H</w:t>
      </w:r>
      <w:r w:rsidR="00BF2009">
        <w:rPr>
          <w:rFonts w:ascii="Times New Roman" w:hAnsi="Times New Roman" w:cs="Times New Roman"/>
        </w:rPr>
        <w:t>ispanic-Serving I</w:t>
      </w:r>
      <w:r w:rsidR="008006DB">
        <w:rPr>
          <w:rFonts w:ascii="Times New Roman" w:hAnsi="Times New Roman" w:cs="Times New Roman"/>
        </w:rPr>
        <w:t>nstitutions (H</w:t>
      </w:r>
      <w:r>
        <w:rPr>
          <w:rFonts w:ascii="Times New Roman" w:hAnsi="Times New Roman" w:cs="Times New Roman"/>
        </w:rPr>
        <w:t>SIs</w:t>
      </w:r>
      <w:r w:rsidR="008006DB">
        <w:rPr>
          <w:rFonts w:ascii="Times New Roman" w:hAnsi="Times New Roman" w:cs="Times New Roman"/>
        </w:rPr>
        <w:t>)</w:t>
      </w:r>
      <w:r>
        <w:rPr>
          <w:rFonts w:ascii="Times New Roman" w:hAnsi="Times New Roman" w:cs="Times New Roman"/>
        </w:rPr>
        <w:t xml:space="preserve"> and </w:t>
      </w:r>
      <w:r w:rsidR="008006DB">
        <w:rPr>
          <w:rFonts w:ascii="Times New Roman" w:hAnsi="Times New Roman" w:cs="Times New Roman"/>
        </w:rPr>
        <w:t xml:space="preserve">in </w:t>
      </w:r>
      <w:r>
        <w:rPr>
          <w:rFonts w:ascii="Times New Roman" w:hAnsi="Times New Roman" w:cs="Times New Roman"/>
        </w:rPr>
        <w:t>transmitting this information to HSIs in a timely fashion.</w:t>
      </w:r>
    </w:p>
    <w:p w14:paraId="06CB46CF" w14:textId="77777777" w:rsidR="00026D4E" w:rsidRDefault="00026D4E" w:rsidP="003D7EA3">
      <w:pPr>
        <w:tabs>
          <w:tab w:val="left" w:pos="390"/>
        </w:tabs>
        <w:autoSpaceDE w:val="0"/>
        <w:autoSpaceDN w:val="0"/>
        <w:adjustRightInd w:val="0"/>
        <w:spacing w:after="0"/>
        <w:ind w:right="1440"/>
        <w:rPr>
          <w:rFonts w:ascii="Times New Roman" w:hAnsi="Times New Roman" w:cs="Times New Roman"/>
        </w:rPr>
      </w:pPr>
    </w:p>
    <w:p w14:paraId="3F6817D7" w14:textId="6BA5ECD1" w:rsidR="00026D4E" w:rsidRDefault="004A32C2"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Assisting in c</w:t>
      </w:r>
      <w:r w:rsidR="00026D4E">
        <w:rPr>
          <w:rFonts w:ascii="Times New Roman" w:hAnsi="Times New Roman" w:cs="Times New Roman"/>
        </w:rPr>
        <w:t>ommunicati</w:t>
      </w:r>
      <w:r w:rsidR="00BF2009">
        <w:rPr>
          <w:rFonts w:ascii="Times New Roman" w:hAnsi="Times New Roman" w:cs="Times New Roman"/>
        </w:rPr>
        <w:t>ng</w:t>
      </w:r>
      <w:r w:rsidR="00026D4E">
        <w:rPr>
          <w:rFonts w:ascii="Times New Roman" w:hAnsi="Times New Roman" w:cs="Times New Roman"/>
        </w:rPr>
        <w:t xml:space="preserve"> with and engaging HSI presidents and other key institutional officials in interaction</w:t>
      </w:r>
      <w:r w:rsidR="00BF2009">
        <w:rPr>
          <w:rFonts w:ascii="Times New Roman" w:hAnsi="Times New Roman" w:cs="Times New Roman"/>
        </w:rPr>
        <w:t>s</w:t>
      </w:r>
      <w:r w:rsidR="00026D4E">
        <w:rPr>
          <w:rFonts w:ascii="Times New Roman" w:hAnsi="Times New Roman" w:cs="Times New Roman"/>
        </w:rPr>
        <w:t xml:space="preserve"> with Congress </w:t>
      </w:r>
      <w:r w:rsidR="00BF2009">
        <w:rPr>
          <w:rFonts w:ascii="Times New Roman" w:hAnsi="Times New Roman" w:cs="Times New Roman"/>
        </w:rPr>
        <w:t xml:space="preserve">to advance </w:t>
      </w:r>
      <w:r w:rsidR="00026D4E">
        <w:rPr>
          <w:rFonts w:ascii="Times New Roman" w:hAnsi="Times New Roman" w:cs="Times New Roman"/>
        </w:rPr>
        <w:t>the HACU Legislative Agenda and other bills and/or regulations that have the potential of impacting on</w:t>
      </w:r>
      <w:r w:rsidR="00BF2009">
        <w:rPr>
          <w:rFonts w:ascii="Times New Roman" w:hAnsi="Times New Roman" w:cs="Times New Roman"/>
        </w:rPr>
        <w:t xml:space="preserve"> HSIs or Hispanic higher education</w:t>
      </w:r>
      <w:r w:rsidR="00026D4E">
        <w:rPr>
          <w:rFonts w:ascii="Times New Roman" w:hAnsi="Times New Roman" w:cs="Times New Roman"/>
        </w:rPr>
        <w:t>.</w:t>
      </w:r>
    </w:p>
    <w:p w14:paraId="17676621"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74C5BD5A" w14:textId="7EFBBDFA" w:rsidR="00BF1961" w:rsidRDefault="004A32C2"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Assisting in a</w:t>
      </w:r>
      <w:r w:rsidR="00BF1961">
        <w:rPr>
          <w:rFonts w:ascii="Times New Roman" w:hAnsi="Times New Roman" w:cs="Times New Roman"/>
        </w:rPr>
        <w:t>rranging and facilitating congressional testimony, meetings, and other contacts with members of Congress and senior federal officials by HACU’s President and President/CEOs of HACU-member institutions.</w:t>
      </w:r>
    </w:p>
    <w:p w14:paraId="60FE1CD4" w14:textId="77777777" w:rsidR="00BF1961" w:rsidRDefault="00BF1961" w:rsidP="00026D4E">
      <w:pPr>
        <w:tabs>
          <w:tab w:val="left" w:pos="390"/>
        </w:tabs>
        <w:autoSpaceDE w:val="0"/>
        <w:autoSpaceDN w:val="0"/>
        <w:adjustRightInd w:val="0"/>
        <w:spacing w:after="0"/>
        <w:ind w:left="1440" w:right="1440"/>
        <w:rPr>
          <w:rFonts w:ascii="Times New Roman" w:hAnsi="Times New Roman" w:cs="Times New Roman"/>
        </w:rPr>
      </w:pPr>
    </w:p>
    <w:p w14:paraId="0FA4EA07" w14:textId="26C3B064" w:rsidR="00026D4E" w:rsidRDefault="004A32C2"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Contributing to the m</w:t>
      </w:r>
      <w:r w:rsidR="00026D4E">
        <w:rPr>
          <w:rFonts w:ascii="Times New Roman" w:hAnsi="Times New Roman" w:cs="Times New Roman"/>
        </w:rPr>
        <w:t xml:space="preserve">onitoring, tracking and analyzing legislative bills and proposals to </w:t>
      </w:r>
      <w:r w:rsidR="00781679">
        <w:rPr>
          <w:rFonts w:ascii="Times New Roman" w:hAnsi="Times New Roman" w:cs="Times New Roman"/>
        </w:rPr>
        <w:t>ensure</w:t>
      </w:r>
      <w:r w:rsidR="00026D4E">
        <w:rPr>
          <w:rFonts w:ascii="Times New Roman" w:hAnsi="Times New Roman" w:cs="Times New Roman"/>
        </w:rPr>
        <w:t xml:space="preserve"> that the interests and institutional needs of HACU-member institutions are properly represented.</w:t>
      </w:r>
    </w:p>
    <w:p w14:paraId="44B2CF6E"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1ACC9457"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Drafting and preparing documents and correspondence related to congressional and administrative relations and legislation for</w:t>
      </w:r>
      <w:r w:rsidR="00BF2009">
        <w:rPr>
          <w:rFonts w:ascii="Times New Roman" w:hAnsi="Times New Roman" w:cs="Times New Roman"/>
        </w:rPr>
        <w:t xml:space="preserve"> HACU’s senior </w:t>
      </w:r>
      <w:r w:rsidR="008248A7">
        <w:rPr>
          <w:rFonts w:ascii="Times New Roman" w:hAnsi="Times New Roman" w:cs="Times New Roman"/>
        </w:rPr>
        <w:t>management</w:t>
      </w:r>
      <w:r>
        <w:rPr>
          <w:rFonts w:ascii="Times New Roman" w:hAnsi="Times New Roman" w:cs="Times New Roman"/>
        </w:rPr>
        <w:t>.</w:t>
      </w:r>
    </w:p>
    <w:p w14:paraId="35639E3B"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013C07E4" w14:textId="01119D34" w:rsidR="00026D4E" w:rsidRDefault="00BF2009"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lastRenderedPageBreak/>
        <w:t>Writing</w:t>
      </w:r>
      <w:r w:rsidR="00026D4E">
        <w:rPr>
          <w:rFonts w:ascii="Times New Roman" w:hAnsi="Times New Roman" w:cs="Times New Roman"/>
        </w:rPr>
        <w:t>, publish</w:t>
      </w:r>
      <w:r>
        <w:rPr>
          <w:rFonts w:ascii="Times New Roman" w:hAnsi="Times New Roman" w:cs="Times New Roman"/>
        </w:rPr>
        <w:t>ing</w:t>
      </w:r>
      <w:r w:rsidR="00026D4E">
        <w:rPr>
          <w:rFonts w:ascii="Times New Roman" w:hAnsi="Times New Roman" w:cs="Times New Roman"/>
        </w:rPr>
        <w:t xml:space="preserve"> and disseminat</w:t>
      </w:r>
      <w:r w:rsidR="008248A7">
        <w:rPr>
          <w:rFonts w:ascii="Times New Roman" w:hAnsi="Times New Roman" w:cs="Times New Roman"/>
        </w:rPr>
        <w:t xml:space="preserve">ing </w:t>
      </w:r>
      <w:r w:rsidR="00026D4E">
        <w:rPr>
          <w:rFonts w:ascii="Times New Roman" w:hAnsi="Times New Roman" w:cs="Times New Roman"/>
        </w:rPr>
        <w:t>legislative alert</w:t>
      </w:r>
      <w:r w:rsidR="008248A7">
        <w:rPr>
          <w:rFonts w:ascii="Times New Roman" w:hAnsi="Times New Roman" w:cs="Times New Roman"/>
        </w:rPr>
        <w:t>s,</w:t>
      </w:r>
      <w:r w:rsidR="00026D4E">
        <w:rPr>
          <w:rFonts w:ascii="Times New Roman" w:hAnsi="Times New Roman" w:cs="Times New Roman"/>
        </w:rPr>
        <w:t xml:space="preserve"> announcements, briefs and </w:t>
      </w:r>
      <w:r w:rsidR="00D715DD">
        <w:rPr>
          <w:rFonts w:ascii="Times New Roman" w:hAnsi="Times New Roman" w:cs="Times New Roman"/>
        </w:rPr>
        <w:t>e-</w:t>
      </w:r>
      <w:r w:rsidR="00026D4E">
        <w:rPr>
          <w:rFonts w:ascii="Times New Roman" w:hAnsi="Times New Roman" w:cs="Times New Roman"/>
        </w:rPr>
        <w:t>newsletters for timely distribution to membership and other target groups as directed.</w:t>
      </w:r>
    </w:p>
    <w:p w14:paraId="77076674"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p>
    <w:p w14:paraId="71F26BEC"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Supervisory Responsibilities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C2324CE" w14:textId="4A53E5FE"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This job has no supervisory responsibilities</w:t>
      </w:r>
      <w:r w:rsidR="004A32C2">
        <w:rPr>
          <w:rFonts w:ascii="Times New Roman" w:hAnsi="Times New Roman" w:cs="Times New Roman"/>
        </w:rPr>
        <w:t>.</w:t>
      </w:r>
    </w:p>
    <w:p w14:paraId="6B47FE93"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43FE4477" w14:textId="77777777" w:rsidR="008248A7" w:rsidRDefault="00026D4E" w:rsidP="00026D4E">
      <w:pPr>
        <w:tabs>
          <w:tab w:val="left" w:pos="390"/>
        </w:tabs>
        <w:autoSpaceDE w:val="0"/>
        <w:autoSpaceDN w:val="0"/>
        <w:adjustRightInd w:val="0"/>
        <w:spacing w:after="0"/>
        <w:ind w:left="1440" w:right="1440"/>
        <w:rPr>
          <w:rFonts w:ascii="Times New Roman" w:hAnsi="Times New Roman" w:cs="Times New Roman"/>
          <w:b/>
          <w:bCs/>
        </w:rPr>
      </w:pPr>
      <w:r>
        <w:rPr>
          <w:rFonts w:ascii="Times New Roman" w:hAnsi="Times New Roman" w:cs="Times New Roman"/>
          <w:b/>
          <w:bCs/>
        </w:rPr>
        <w:t xml:space="preserve">Qualifications </w:t>
      </w:r>
    </w:p>
    <w:p w14:paraId="0C9554D6" w14:textId="3C52A739"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57E453C8"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6D6F08C7"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Education and/or Experience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7B0B46D" w14:textId="317ACEA1" w:rsidR="00026D4E" w:rsidRDefault="00781679"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 xml:space="preserve">Bachelor’s degree required and </w:t>
      </w:r>
      <w:r w:rsidR="00026D4E">
        <w:rPr>
          <w:rFonts w:ascii="Times New Roman" w:hAnsi="Times New Roman" w:cs="Times New Roman"/>
        </w:rPr>
        <w:t xml:space="preserve">experience in federal relations and policy analysis, preferably in higher education or education-related issues.  </w:t>
      </w:r>
      <w:r w:rsidR="00BF1961">
        <w:rPr>
          <w:rFonts w:ascii="Times New Roman" w:hAnsi="Times New Roman" w:cs="Times New Roman"/>
        </w:rPr>
        <w:t>Kn</w:t>
      </w:r>
      <w:r w:rsidR="00026D4E">
        <w:rPr>
          <w:rFonts w:ascii="Times New Roman" w:hAnsi="Times New Roman" w:cs="Times New Roman"/>
        </w:rPr>
        <w:t>owledge and familiarity with federal legislative</w:t>
      </w:r>
      <w:r w:rsidR="00165067">
        <w:rPr>
          <w:rFonts w:ascii="Times New Roman" w:hAnsi="Times New Roman" w:cs="Times New Roman"/>
        </w:rPr>
        <w:t xml:space="preserve"> and appropriations processes. </w:t>
      </w:r>
    </w:p>
    <w:p w14:paraId="3106966F"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64C5FC2F"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Language Skills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A688B71"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Exceptional interpersonal skills, excellent oral and written communication skills and Spanish language proficiency highly desired.  Ability to read, analyzes, and interpret common business, governmental and technical journals, financial reports, and legal documents.  Ability to write speeches and articles for publication that conform to prescribed style and format.  Ability to effectively present information in written reports and in verbal presentations to top management, federal agencies/departments, public groups, higher education organizations, members of the business community, members of Hispanic organizations, and/or governing board of directors.</w:t>
      </w:r>
    </w:p>
    <w:p w14:paraId="37BA24E6"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7B2663E4"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Mathematical Skills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AD327F4" w14:textId="27ECD1CC"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 xml:space="preserve">Ability to work with mathematical concepts such as probability and statistical inference.  Ability to apply concepts such as fractions, percentages, ratios, and proportions to practical situations.  </w:t>
      </w:r>
    </w:p>
    <w:p w14:paraId="61B07482"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49729A42"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Reasoning Ability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C94B98E"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Ability to solve practical problems and deal with a variety of concrete variables in situations where only limited standardization exists.  Ability to interpret a variety of instructions furnished in written, oral, diagram, or schedule form.</w:t>
      </w:r>
    </w:p>
    <w:p w14:paraId="009F65CA"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7E10AAC1"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b/>
          <w:bCs/>
        </w:rPr>
        <w:t xml:space="preserve">Other Skills and Abilities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AD6DB6A" w14:textId="05D1E519" w:rsidR="008248A7" w:rsidRDefault="00026D4E">
      <w:pPr>
        <w:tabs>
          <w:tab w:val="left" w:pos="390"/>
        </w:tabs>
        <w:autoSpaceDE w:val="0"/>
        <w:autoSpaceDN w:val="0"/>
        <w:adjustRightInd w:val="0"/>
        <w:spacing w:after="0"/>
        <w:ind w:left="1440" w:right="1440"/>
        <w:rPr>
          <w:rFonts w:ascii="Times New Roman" w:hAnsi="Times New Roman" w:cs="Times New Roman"/>
          <w:b/>
          <w:bCs/>
        </w:rPr>
      </w:pPr>
      <w:r>
        <w:rPr>
          <w:rFonts w:ascii="Times New Roman" w:hAnsi="Times New Roman" w:cs="Times New Roman"/>
        </w:rPr>
        <w:t>Proficiency with computers (e.g. word processing, database use, internet research) and familiarity with educational issues affecting Hispanic students</w:t>
      </w:r>
      <w:r w:rsidR="008248A7">
        <w:rPr>
          <w:rFonts w:ascii="Times New Roman" w:hAnsi="Times New Roman" w:cs="Times New Roman"/>
        </w:rPr>
        <w:t xml:space="preserve"> and HSIs</w:t>
      </w:r>
      <w:r>
        <w:rPr>
          <w:rFonts w:ascii="Times New Roman" w:hAnsi="Times New Roman" w:cs="Times New Roman"/>
        </w:rPr>
        <w:t>.</w:t>
      </w:r>
    </w:p>
    <w:p w14:paraId="2FAC4AE6" w14:textId="77777777" w:rsidR="008248A7" w:rsidRDefault="008248A7" w:rsidP="00026D4E">
      <w:pPr>
        <w:tabs>
          <w:tab w:val="left" w:pos="390"/>
        </w:tabs>
        <w:autoSpaceDE w:val="0"/>
        <w:autoSpaceDN w:val="0"/>
        <w:adjustRightInd w:val="0"/>
        <w:spacing w:after="0"/>
        <w:ind w:left="1440" w:right="1440"/>
        <w:rPr>
          <w:rFonts w:ascii="Times New Roman" w:hAnsi="Times New Roman" w:cs="Times New Roman"/>
          <w:b/>
          <w:bCs/>
        </w:rPr>
      </w:pPr>
    </w:p>
    <w:p w14:paraId="7FC227C7" w14:textId="77777777" w:rsidR="008248A7" w:rsidRDefault="00026D4E" w:rsidP="00026D4E">
      <w:pPr>
        <w:tabs>
          <w:tab w:val="left" w:pos="390"/>
        </w:tabs>
        <w:autoSpaceDE w:val="0"/>
        <w:autoSpaceDN w:val="0"/>
        <w:adjustRightInd w:val="0"/>
        <w:spacing w:after="0"/>
        <w:ind w:left="1440" w:right="1440"/>
        <w:rPr>
          <w:rFonts w:ascii="Times New Roman" w:hAnsi="Times New Roman" w:cs="Times New Roman"/>
          <w:b/>
          <w:bCs/>
        </w:rPr>
      </w:pPr>
      <w:r>
        <w:rPr>
          <w:rFonts w:ascii="Times New Roman" w:hAnsi="Times New Roman" w:cs="Times New Roman"/>
          <w:b/>
          <w:bCs/>
        </w:rPr>
        <w:t xml:space="preserve">Physical Demands </w:t>
      </w:r>
    </w:p>
    <w:p w14:paraId="567CEF68"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rPr>
      </w:pPr>
      <w:r>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1F95B33"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b/>
          <w:bCs/>
        </w:rPr>
      </w:pPr>
    </w:p>
    <w:p w14:paraId="262C7504" w14:textId="77777777" w:rsidR="008248A7" w:rsidRDefault="00026D4E" w:rsidP="00026D4E">
      <w:pPr>
        <w:tabs>
          <w:tab w:val="left" w:pos="390"/>
        </w:tabs>
        <w:autoSpaceDE w:val="0"/>
        <w:autoSpaceDN w:val="0"/>
        <w:adjustRightInd w:val="0"/>
        <w:spacing w:after="0"/>
        <w:ind w:left="1440" w:right="1440"/>
        <w:rPr>
          <w:rFonts w:ascii="Times New Roman" w:hAnsi="Times New Roman" w:cs="Times New Roman"/>
          <w:b/>
          <w:bCs/>
        </w:rPr>
      </w:pPr>
      <w:r>
        <w:rPr>
          <w:rFonts w:ascii="Times New Roman" w:hAnsi="Times New Roman" w:cs="Times New Roman"/>
          <w:b/>
          <w:bCs/>
        </w:rPr>
        <w:t xml:space="preserve">Work Environment </w:t>
      </w:r>
    </w:p>
    <w:p w14:paraId="767D036F" w14:textId="67247185" w:rsidR="00026D4E" w:rsidRDefault="00026D4E">
      <w:pPr>
        <w:tabs>
          <w:tab w:val="left" w:pos="390"/>
        </w:tabs>
        <w:autoSpaceDE w:val="0"/>
        <w:autoSpaceDN w:val="0"/>
        <w:adjustRightInd w:val="0"/>
        <w:spacing w:after="0"/>
        <w:ind w:left="1440" w:right="1440"/>
        <w:rPr>
          <w:rFonts w:ascii="Times New Roman" w:hAnsi="Times New Roman" w:cs="Times New Roman"/>
          <w:vanish/>
        </w:rPr>
      </w:pPr>
      <w:r>
        <w:rPr>
          <w:rFonts w:ascii="Times New Roman" w:hAnsi="Times New Roman" w:cs="Times New Roman"/>
        </w:rPr>
        <w:t>The work environment characteristics are mainly held in an office setting with little to moderate noise level.  Work week Monday through Friday with some weekend work or nights during heavy periods of legislation time or other events like the annual conference.  Reasonable accommodations may be made to enable individuals with disabilities to perform the essential functions.</w:t>
      </w:r>
      <w:r>
        <w:rPr>
          <w:rFonts w:ascii="Times New Roman" w:hAnsi="Times New Roman" w:cs="Times New Roman"/>
          <w:vanish/>
        </w:rPr>
        <w:t>,</w:t>
      </w:r>
    </w:p>
    <w:p w14:paraId="34F9BC86"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vanish/>
        </w:rPr>
      </w:pPr>
    </w:p>
    <w:p w14:paraId="6BC23C9D" w14:textId="77777777" w:rsidR="00026D4E" w:rsidRDefault="00026D4E" w:rsidP="00026D4E">
      <w:pPr>
        <w:tabs>
          <w:tab w:val="left" w:pos="390"/>
        </w:tabs>
        <w:autoSpaceDE w:val="0"/>
        <w:autoSpaceDN w:val="0"/>
        <w:adjustRightInd w:val="0"/>
        <w:spacing w:after="0"/>
        <w:ind w:left="1440" w:right="1440"/>
        <w:rPr>
          <w:rFonts w:ascii="Times New Roman" w:hAnsi="Times New Roman" w:cs="Times New Roman"/>
          <w:vanish/>
        </w:rPr>
      </w:pPr>
    </w:p>
    <w:p w14:paraId="159C4E5F" w14:textId="77777777" w:rsidR="00FA6399" w:rsidRDefault="00FA6399"/>
    <w:sectPr w:rsidR="00FA6399" w:rsidSect="00080DD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D4E"/>
    <w:rsid w:val="00026D4E"/>
    <w:rsid w:val="00080DD5"/>
    <w:rsid w:val="0009184E"/>
    <w:rsid w:val="00165067"/>
    <w:rsid w:val="002077D5"/>
    <w:rsid w:val="0027787A"/>
    <w:rsid w:val="003D7EA3"/>
    <w:rsid w:val="004A32C2"/>
    <w:rsid w:val="004A69BD"/>
    <w:rsid w:val="004B620A"/>
    <w:rsid w:val="006C284A"/>
    <w:rsid w:val="00781679"/>
    <w:rsid w:val="008006DB"/>
    <w:rsid w:val="0081098D"/>
    <w:rsid w:val="008248A7"/>
    <w:rsid w:val="00826519"/>
    <w:rsid w:val="009730C8"/>
    <w:rsid w:val="009738EB"/>
    <w:rsid w:val="009C6A37"/>
    <w:rsid w:val="00AA27EE"/>
    <w:rsid w:val="00B83F69"/>
    <w:rsid w:val="00BE775B"/>
    <w:rsid w:val="00BF1961"/>
    <w:rsid w:val="00BF2009"/>
    <w:rsid w:val="00C1095B"/>
    <w:rsid w:val="00D32453"/>
    <w:rsid w:val="00D715DD"/>
    <w:rsid w:val="00E43EB6"/>
    <w:rsid w:val="00EA2DFD"/>
    <w:rsid w:val="00EF0C81"/>
    <w:rsid w:val="00EF1CC7"/>
    <w:rsid w:val="00FA6399"/>
    <w:rsid w:val="00FD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CD9F"/>
  <w15:docId w15:val="{EBC04ED1-9C94-42F8-AEA5-3178F7C0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D5"/>
    <w:rPr>
      <w:rFonts w:ascii="Tahoma" w:hAnsi="Tahoma" w:cs="Tahoma"/>
      <w:sz w:val="16"/>
      <w:szCs w:val="16"/>
    </w:rPr>
  </w:style>
  <w:style w:type="character" w:styleId="CommentReference">
    <w:name w:val="annotation reference"/>
    <w:basedOn w:val="DefaultParagraphFont"/>
    <w:uiPriority w:val="99"/>
    <w:semiHidden/>
    <w:unhideWhenUsed/>
    <w:rsid w:val="00781679"/>
    <w:rPr>
      <w:sz w:val="16"/>
      <w:szCs w:val="16"/>
    </w:rPr>
  </w:style>
  <w:style w:type="paragraph" w:styleId="CommentText">
    <w:name w:val="annotation text"/>
    <w:basedOn w:val="Normal"/>
    <w:link w:val="CommentTextChar"/>
    <w:uiPriority w:val="99"/>
    <w:semiHidden/>
    <w:unhideWhenUsed/>
    <w:rsid w:val="00781679"/>
    <w:rPr>
      <w:sz w:val="20"/>
      <w:szCs w:val="20"/>
    </w:rPr>
  </w:style>
  <w:style w:type="character" w:customStyle="1" w:styleId="CommentTextChar">
    <w:name w:val="Comment Text Char"/>
    <w:basedOn w:val="DefaultParagraphFont"/>
    <w:link w:val="CommentText"/>
    <w:uiPriority w:val="99"/>
    <w:semiHidden/>
    <w:rsid w:val="00781679"/>
    <w:rPr>
      <w:sz w:val="20"/>
      <w:szCs w:val="20"/>
    </w:rPr>
  </w:style>
  <w:style w:type="paragraph" w:styleId="CommentSubject">
    <w:name w:val="annotation subject"/>
    <w:basedOn w:val="CommentText"/>
    <w:next w:val="CommentText"/>
    <w:link w:val="CommentSubjectChar"/>
    <w:uiPriority w:val="99"/>
    <w:semiHidden/>
    <w:unhideWhenUsed/>
    <w:rsid w:val="00781679"/>
    <w:rPr>
      <w:b/>
      <w:bCs/>
    </w:rPr>
  </w:style>
  <w:style w:type="character" w:customStyle="1" w:styleId="CommentSubjectChar">
    <w:name w:val="Comment Subject Char"/>
    <w:basedOn w:val="CommentTextChar"/>
    <w:link w:val="CommentSubject"/>
    <w:uiPriority w:val="99"/>
    <w:semiHidden/>
    <w:rsid w:val="00781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358E3BF5</Template>
  <TotalTime>1</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vaguilar</dc:creator>
  <cp:lastModifiedBy>Diaz, Alicia</cp:lastModifiedBy>
  <cp:revision>2</cp:revision>
  <cp:lastPrinted>2011-09-15T19:21:00Z</cp:lastPrinted>
  <dcterms:created xsi:type="dcterms:W3CDTF">2019-11-07T18:55:00Z</dcterms:created>
  <dcterms:modified xsi:type="dcterms:W3CDTF">2019-11-07T18:55:00Z</dcterms:modified>
</cp:coreProperties>
</file>